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23 мая (четверг) – география, литература, химия;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28 мая (вторник) – русский язык;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31 мая (пятница) – ЕГЭ по математике базового уровня, ЕГЭ по математике профильного уровня;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4 июня (вторник) – обществознание;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7 июня (пятница) – информатика;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8 июня (суббота) – информатика;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10 июня (понедельник) – история, физика;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13 июня (четверг) – биология, иностранные языки (английский, испанский, китайский, немецкий, французский) (письменная часть);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17 июня (понедельник) – иностранные языки (английский, испанский, китайский, немецкий, французский) (устная часть);</w:t>
      </w:r>
    </w:p>
    <w:p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18 июня (вторник) – иностранные языки (английский, испанский, китайский, немецкий, французский) (устная часть).</w:t>
      </w:r>
    </w:p>
    <w:p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(китайский)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3часа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(180 минут);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</w:p>
    <w:p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(китайский) (устная часть) – 14 минут.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(в том числе к информационно-телекоммуникационной сети «Интернет»)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непрограммируемый калькулятор);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 – непрограммируемый калькулятор;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lastRenderedPageBreak/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«Интернет»;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br/>
        <w:t>для выполнения заданий КИМ, предусматривающих устные ответы;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литературе – орфографический словарь, позволяющий устанавливать нормативное написание слов;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математике – линейка, не содержащая справочной информации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линейка), для построения чертежей и рисунков;</w:t>
      </w:r>
    </w:p>
    <w:p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</w:t>
      </w:r>
    </w:p>
    <w:p w:rsid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8C579F">
        <w:rPr>
          <w:rFonts w:ascii="Times New Roman" w:hAnsi="Times New Roman" w:cs="Times New Roman"/>
          <w:sz w:val="24"/>
          <w:szCs w:val="24"/>
        </w:rPr>
        <w:br/>
        <w:t>и оснований в воде; электрохимический ряд напряжений металлов.</w:t>
      </w:r>
    </w:p>
    <w:p w:rsidR="008C579F" w:rsidRDefault="008C579F" w:rsidP="008C579F">
      <w:pPr>
        <w:rPr>
          <w:rFonts w:ascii="Times New Roman" w:hAnsi="Times New Roman" w:cs="Times New Roman"/>
          <w:sz w:val="28"/>
        </w:rPr>
      </w:pPr>
    </w:p>
    <w:p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Транспортировка до ППЭ организованная. </w:t>
      </w:r>
    </w:p>
    <w:p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 w:rsidSect="004B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79F"/>
    <w:rsid w:val="002E7252"/>
    <w:rsid w:val="004B2443"/>
    <w:rsid w:val="005E3CE6"/>
    <w:rsid w:val="00892086"/>
    <w:rsid w:val="008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>Krokoz™ Inc.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220415</cp:lastModifiedBy>
  <cp:revision>2</cp:revision>
  <dcterms:created xsi:type="dcterms:W3CDTF">2023-11-21T03:45:00Z</dcterms:created>
  <dcterms:modified xsi:type="dcterms:W3CDTF">2023-11-21T03:45:00Z</dcterms:modified>
</cp:coreProperties>
</file>